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37" w:rsidRPr="00A87037" w:rsidRDefault="00A87037" w:rsidP="00A87037">
      <w:pPr>
        <w:spacing w:after="0"/>
        <w:ind w:firstLine="709"/>
        <w:jc w:val="both"/>
        <w:rPr>
          <w:b/>
          <w:bCs/>
          <w:lang w:bidi="ru-RU"/>
        </w:rPr>
      </w:pPr>
      <w:bookmarkStart w:id="0" w:name="_GoBack"/>
      <w:r w:rsidRPr="00A87037">
        <w:rPr>
          <w:b/>
          <w:bCs/>
          <w:lang w:bidi="ru-RU"/>
        </w:rPr>
        <w:t>МАҚАЛАЛАРДЫ РӘСІМДЕУГЕ ҚОЙЫЛАТЫН ТАЛАПТАР</w:t>
      </w:r>
      <w:bookmarkEnd w:id="0"/>
      <w:r w:rsidRPr="00A87037">
        <w:rPr>
          <w:b/>
          <w:bCs/>
          <w:lang w:bidi="ru-RU"/>
        </w:rPr>
        <w:t>:</w:t>
      </w:r>
    </w:p>
    <w:p w:rsidR="00A87037" w:rsidRPr="00A87037" w:rsidRDefault="00A87037" w:rsidP="00A87037">
      <w:pPr>
        <w:spacing w:after="0"/>
        <w:ind w:firstLine="709"/>
        <w:jc w:val="both"/>
        <w:rPr>
          <w:b/>
          <w:bCs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proofErr w:type="spellStart"/>
      <w:r w:rsidRPr="00A87037">
        <w:rPr>
          <w:lang w:bidi="ru-RU"/>
        </w:rPr>
        <w:t>Жариялауға</w:t>
      </w:r>
      <w:proofErr w:type="spellEnd"/>
      <w:r w:rsidRPr="00A87037">
        <w:rPr>
          <w:lang w:bidi="ru-RU"/>
        </w:rPr>
        <w:t xml:space="preserve"> MS </w:t>
      </w:r>
      <w:proofErr w:type="spellStart"/>
      <w:r w:rsidRPr="00A87037">
        <w:rPr>
          <w:lang w:bidi="ru-RU"/>
        </w:rPr>
        <w:t>Word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редакторында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doc</w:t>
      </w:r>
      <w:proofErr w:type="spellEnd"/>
      <w:r w:rsidRPr="00A87037">
        <w:rPr>
          <w:lang w:bidi="ru-RU"/>
        </w:rPr>
        <w:t>, *.</w:t>
      </w:r>
      <w:proofErr w:type="spellStart"/>
      <w:r w:rsidRPr="00A87037">
        <w:rPr>
          <w:lang w:bidi="ru-RU"/>
        </w:rPr>
        <w:t>docx</w:t>
      </w:r>
      <w:proofErr w:type="spellEnd"/>
      <w:r w:rsidRPr="00A87037">
        <w:rPr>
          <w:lang w:bidi="ru-RU"/>
        </w:rPr>
        <w:t>, *.</w:t>
      </w:r>
      <w:proofErr w:type="spellStart"/>
      <w:r w:rsidRPr="00A87037">
        <w:rPr>
          <w:lang w:bidi="ru-RU"/>
        </w:rPr>
        <w:t>rtf</w:t>
      </w:r>
      <w:proofErr w:type="spellEnd"/>
      <w:r w:rsidRPr="00A87037">
        <w:rPr>
          <w:lang w:bidi="ru-RU"/>
        </w:rPr>
        <w:t xml:space="preserve"> </w:t>
      </w:r>
      <w:r w:rsidRPr="00A87037">
        <w:rPr>
          <w:lang w:val="kk-KZ"/>
        </w:rPr>
        <w:t xml:space="preserve">жасақтамамен </w:t>
      </w:r>
      <w:proofErr w:type="spellStart"/>
      <w:r w:rsidRPr="00A87037">
        <w:rPr>
          <w:lang w:bidi="ru-RU"/>
        </w:rPr>
        <w:t>терілген</w:t>
      </w:r>
      <w:proofErr w:type="spellEnd"/>
      <w:r w:rsidRPr="00A87037">
        <w:rPr>
          <w:lang w:bidi="ru-RU"/>
        </w:rPr>
        <w:t xml:space="preserve">, көлемі 5 </w:t>
      </w:r>
      <w:proofErr w:type="spellStart"/>
      <w:r w:rsidRPr="00A87037">
        <w:rPr>
          <w:lang w:bidi="ru-RU"/>
        </w:rPr>
        <w:t>бетке</w:t>
      </w:r>
      <w:proofErr w:type="spellEnd"/>
      <w:r w:rsidRPr="00A87037">
        <w:rPr>
          <w:lang w:bidi="ru-RU"/>
        </w:rPr>
        <w:t xml:space="preserve"> дейінгі, 3 </w:t>
      </w:r>
      <w:proofErr w:type="spellStart"/>
      <w:r w:rsidRPr="00A87037">
        <w:rPr>
          <w:lang w:bidi="ru-RU"/>
        </w:rPr>
        <w:t>автордан</w:t>
      </w:r>
      <w:proofErr w:type="spellEnd"/>
      <w:r w:rsidRPr="00A87037">
        <w:rPr>
          <w:lang w:bidi="ru-RU"/>
        </w:rPr>
        <w:t xml:space="preserve"> аспайтын </w:t>
      </w:r>
      <w:proofErr w:type="spellStart"/>
      <w:r w:rsidRPr="00A87037">
        <w:rPr>
          <w:lang w:bidi="ru-RU"/>
        </w:rPr>
        <w:t>мақалалар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қабылданады</w:t>
      </w:r>
      <w:proofErr w:type="spellEnd"/>
      <w:r w:rsidRPr="00A87037">
        <w:rPr>
          <w:lang w:bidi="ru-RU"/>
        </w:rPr>
        <w:t>.</w:t>
      </w:r>
    </w:p>
    <w:p w:rsidR="00A87037" w:rsidRPr="00A87037" w:rsidRDefault="00A87037" w:rsidP="00A87037">
      <w:pPr>
        <w:spacing w:after="0"/>
        <w:ind w:firstLine="709"/>
        <w:jc w:val="both"/>
        <w:rPr>
          <w:lang w:val="en-US"/>
        </w:rPr>
      </w:pPr>
      <w:r w:rsidRPr="00A87037">
        <w:rPr>
          <w:lang w:val="kk-KZ"/>
        </w:rPr>
        <w:t>«</w:t>
      </w:r>
      <w:r w:rsidRPr="00A87037">
        <w:rPr>
          <w:lang w:val="en-US"/>
        </w:rPr>
        <w:t>Times New Roman</w:t>
      </w:r>
      <w:r w:rsidRPr="00A87037">
        <w:rPr>
          <w:lang w:val="kk-KZ"/>
        </w:rPr>
        <w:t>»</w:t>
      </w:r>
      <w:r w:rsidRPr="00A87037">
        <w:rPr>
          <w:lang w:val="en-US"/>
        </w:rPr>
        <w:t xml:space="preserve"> </w:t>
      </w:r>
      <w:proofErr w:type="spellStart"/>
      <w:r w:rsidRPr="00A87037">
        <w:rPr>
          <w:lang w:bidi="ru-RU"/>
        </w:rPr>
        <w:t>мәтінінің</w:t>
      </w:r>
      <w:proofErr w:type="spellEnd"/>
      <w:r w:rsidRPr="00A87037">
        <w:rPr>
          <w:lang w:val="en-US"/>
        </w:rPr>
        <w:t xml:space="preserve"> </w:t>
      </w:r>
      <w:proofErr w:type="spellStart"/>
      <w:r w:rsidRPr="00A87037">
        <w:rPr>
          <w:lang w:bidi="ru-RU"/>
        </w:rPr>
        <w:t>қарпі</w:t>
      </w:r>
      <w:proofErr w:type="spellEnd"/>
      <w:r w:rsidRPr="00A87037">
        <w:rPr>
          <w:lang w:val="en-US"/>
        </w:rPr>
        <w:t xml:space="preserve"> 12.</w:t>
      </w:r>
    </w:p>
    <w:p w:rsidR="00A87037" w:rsidRPr="00A87037" w:rsidRDefault="00A87037" w:rsidP="00A87037">
      <w:pPr>
        <w:spacing w:after="0"/>
        <w:ind w:firstLine="709"/>
        <w:jc w:val="both"/>
        <w:rPr>
          <w:lang w:val="en-US"/>
        </w:rPr>
      </w:pPr>
      <w:r w:rsidRPr="00A87037">
        <w:rPr>
          <w:lang w:bidi="ru-RU"/>
        </w:rPr>
        <w:t>Жиектері</w:t>
      </w:r>
      <w:r w:rsidRPr="00A87037">
        <w:rPr>
          <w:lang w:val="en-US"/>
        </w:rPr>
        <w:t xml:space="preserve">: </w:t>
      </w:r>
      <w:r w:rsidRPr="00A87037">
        <w:rPr>
          <w:lang w:bidi="ru-RU"/>
        </w:rPr>
        <w:t>жоғарғы</w:t>
      </w:r>
      <w:r w:rsidRPr="00A87037">
        <w:rPr>
          <w:lang w:val="en-US"/>
        </w:rPr>
        <w:t xml:space="preserve"> </w:t>
      </w:r>
      <w:proofErr w:type="spellStart"/>
      <w:r w:rsidRPr="00A87037">
        <w:rPr>
          <w:lang w:bidi="ru-RU"/>
        </w:rPr>
        <w:t>жағы</w:t>
      </w:r>
      <w:proofErr w:type="spellEnd"/>
      <w:r w:rsidRPr="00A87037">
        <w:rPr>
          <w:lang w:val="en-US"/>
        </w:rPr>
        <w:t xml:space="preserve"> – 2 </w:t>
      </w:r>
      <w:r w:rsidRPr="00A87037">
        <w:rPr>
          <w:lang w:bidi="ru-RU"/>
        </w:rPr>
        <w:t>см</w:t>
      </w:r>
      <w:r w:rsidRPr="00A87037">
        <w:rPr>
          <w:lang w:val="en-US"/>
        </w:rPr>
        <w:t xml:space="preserve">, </w:t>
      </w:r>
      <w:r w:rsidRPr="00A87037">
        <w:rPr>
          <w:lang w:bidi="ru-RU"/>
        </w:rPr>
        <w:t>төменгі</w:t>
      </w:r>
      <w:r w:rsidRPr="00A87037">
        <w:rPr>
          <w:lang w:val="en-US"/>
        </w:rPr>
        <w:t xml:space="preserve"> </w:t>
      </w:r>
      <w:proofErr w:type="spellStart"/>
      <w:r w:rsidRPr="00A87037">
        <w:rPr>
          <w:lang w:bidi="ru-RU"/>
        </w:rPr>
        <w:t>жағы</w:t>
      </w:r>
      <w:proofErr w:type="spellEnd"/>
      <w:r w:rsidRPr="00A87037">
        <w:rPr>
          <w:lang w:val="en-US"/>
        </w:rPr>
        <w:t xml:space="preserve"> – 2 </w:t>
      </w:r>
      <w:r w:rsidRPr="00A87037">
        <w:rPr>
          <w:lang w:bidi="ru-RU"/>
        </w:rPr>
        <w:t>см</w:t>
      </w:r>
      <w:r w:rsidRPr="00A87037">
        <w:rPr>
          <w:lang w:val="en-US"/>
        </w:rPr>
        <w:t xml:space="preserve">, </w:t>
      </w:r>
      <w:r w:rsidRPr="00A87037">
        <w:rPr>
          <w:lang w:bidi="ru-RU"/>
        </w:rPr>
        <w:t>сол</w:t>
      </w:r>
      <w:r w:rsidRPr="00A87037">
        <w:rPr>
          <w:lang w:val="en-US"/>
        </w:rPr>
        <w:t xml:space="preserve"> </w:t>
      </w:r>
      <w:proofErr w:type="spellStart"/>
      <w:r w:rsidRPr="00A87037">
        <w:rPr>
          <w:lang w:bidi="ru-RU"/>
        </w:rPr>
        <w:t>жағы</w:t>
      </w:r>
      <w:proofErr w:type="spellEnd"/>
      <w:r w:rsidRPr="00A87037">
        <w:rPr>
          <w:lang w:val="en-US"/>
        </w:rPr>
        <w:t xml:space="preserve"> – 3 </w:t>
      </w:r>
      <w:r w:rsidRPr="00A87037">
        <w:rPr>
          <w:lang w:bidi="ru-RU"/>
        </w:rPr>
        <w:t>см</w:t>
      </w:r>
      <w:r w:rsidRPr="00A87037">
        <w:rPr>
          <w:lang w:val="en-US"/>
        </w:rPr>
        <w:t xml:space="preserve">, </w:t>
      </w:r>
      <w:proofErr w:type="spellStart"/>
      <w:r w:rsidRPr="00A87037">
        <w:rPr>
          <w:lang w:bidi="ru-RU"/>
        </w:rPr>
        <w:t>оң</w:t>
      </w:r>
      <w:proofErr w:type="spellEnd"/>
      <w:r w:rsidRPr="00A87037">
        <w:rPr>
          <w:lang w:val="en-US"/>
        </w:rPr>
        <w:t xml:space="preserve"> </w:t>
      </w:r>
      <w:proofErr w:type="spellStart"/>
      <w:r w:rsidRPr="00A87037">
        <w:rPr>
          <w:lang w:bidi="ru-RU"/>
        </w:rPr>
        <w:t>жағы</w:t>
      </w:r>
      <w:proofErr w:type="spellEnd"/>
      <w:r w:rsidRPr="00A87037">
        <w:rPr>
          <w:lang w:val="en-US"/>
        </w:rPr>
        <w:t xml:space="preserve"> – 2</w:t>
      </w:r>
      <w:r w:rsidRPr="00A87037">
        <w:rPr>
          <w:lang w:val="kk-KZ"/>
        </w:rPr>
        <w:t> с</w:t>
      </w:r>
      <w:r w:rsidRPr="00A87037">
        <w:rPr>
          <w:lang w:bidi="ru-RU"/>
        </w:rPr>
        <w:t>м</w:t>
      </w:r>
      <w:r w:rsidRPr="00A87037">
        <w:rPr>
          <w:lang w:val="en-US"/>
        </w:rPr>
        <w:t>.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proofErr w:type="spellStart"/>
      <w:r w:rsidRPr="00A87037">
        <w:rPr>
          <w:lang w:bidi="ru-RU"/>
        </w:rPr>
        <w:t>Жоларалық</w:t>
      </w:r>
      <w:proofErr w:type="spellEnd"/>
      <w:r w:rsidRPr="00A87037">
        <w:rPr>
          <w:lang w:bidi="ru-RU"/>
        </w:rPr>
        <w:t xml:space="preserve"> интервал</w:t>
      </w:r>
      <w:r w:rsidRPr="00A87037">
        <w:rPr>
          <w:lang w:val="kk-KZ"/>
        </w:rPr>
        <w:t xml:space="preserve"> </w:t>
      </w:r>
      <w:r w:rsidRPr="00A87037">
        <w:rPr>
          <w:lang w:bidi="ru-RU"/>
        </w:rPr>
        <w:t>–</w:t>
      </w:r>
      <w:r w:rsidRPr="00A87037">
        <w:rPr>
          <w:lang w:val="kk-KZ"/>
        </w:rPr>
        <w:t xml:space="preserve"> </w:t>
      </w:r>
      <w:r w:rsidRPr="00A87037">
        <w:rPr>
          <w:lang w:bidi="ru-RU"/>
        </w:rPr>
        <w:t>1</w:t>
      </w:r>
      <w:r w:rsidRPr="00A87037">
        <w:rPr>
          <w:lang w:val="kk-KZ"/>
        </w:rPr>
        <w:t>.</w:t>
      </w:r>
      <w:r w:rsidRPr="00A87037">
        <w:rPr>
          <w:lang w:bidi="ru-RU"/>
        </w:rPr>
        <w:t xml:space="preserve"> </w:t>
      </w:r>
      <w:r w:rsidRPr="00A87037">
        <w:rPr>
          <w:lang w:val="kk-KZ"/>
        </w:rPr>
        <w:t>А</w:t>
      </w:r>
      <w:proofErr w:type="spellStart"/>
      <w:r w:rsidRPr="00A87037">
        <w:rPr>
          <w:lang w:bidi="ru-RU"/>
        </w:rPr>
        <w:t>бзац</w:t>
      </w:r>
      <w:proofErr w:type="spellEnd"/>
      <w:r w:rsidRPr="00A87037">
        <w:rPr>
          <w:lang w:bidi="ru-RU"/>
        </w:rPr>
        <w:t xml:space="preserve"> (</w:t>
      </w:r>
      <w:proofErr w:type="spellStart"/>
      <w:r w:rsidRPr="00A87037">
        <w:rPr>
          <w:lang w:bidi="ru-RU"/>
        </w:rPr>
        <w:t>шегініс</w:t>
      </w:r>
      <w:proofErr w:type="spellEnd"/>
      <w:r w:rsidRPr="00A87037">
        <w:rPr>
          <w:lang w:bidi="ru-RU"/>
        </w:rPr>
        <w:t>) – 1,25 см.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lang w:bidi="ru-RU"/>
        </w:rPr>
        <w:t xml:space="preserve">Бірінші беттің </w:t>
      </w:r>
      <w:r w:rsidRPr="00A87037">
        <w:rPr>
          <w:lang w:val="kk-KZ"/>
        </w:rPr>
        <w:t xml:space="preserve">жоғарғы </w:t>
      </w:r>
      <w:r w:rsidRPr="00A87037">
        <w:rPr>
          <w:lang w:bidi="ru-RU"/>
        </w:rPr>
        <w:t xml:space="preserve">сол </w:t>
      </w:r>
      <w:proofErr w:type="spellStart"/>
      <w:r w:rsidRPr="00A87037">
        <w:rPr>
          <w:lang w:bidi="ru-RU"/>
        </w:rPr>
        <w:t>жақ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бұрышында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тиісінше</w:t>
      </w:r>
      <w:proofErr w:type="spellEnd"/>
      <w:r w:rsidRPr="00A87037">
        <w:rPr>
          <w:lang w:bidi="ru-RU"/>
        </w:rPr>
        <w:t xml:space="preserve"> – </w:t>
      </w:r>
      <w:r w:rsidRPr="00A87037">
        <w:rPr>
          <w:b/>
          <w:lang w:bidi="ru-RU"/>
        </w:rPr>
        <w:t>ӘОЖ</w:t>
      </w:r>
      <w:r w:rsidRPr="00A87037">
        <w:rPr>
          <w:b/>
          <w:lang w:val="kk-KZ"/>
        </w:rPr>
        <w:t xml:space="preserve"> (УДК)</w:t>
      </w:r>
      <w:r w:rsidRPr="00A87037">
        <w:rPr>
          <w:lang w:bidi="ru-RU"/>
        </w:rPr>
        <w:t xml:space="preserve">, бір </w:t>
      </w:r>
      <w:proofErr w:type="spellStart"/>
      <w:r w:rsidRPr="00A87037">
        <w:rPr>
          <w:lang w:bidi="ru-RU"/>
        </w:rPr>
        <w:t>жолдан</w:t>
      </w:r>
      <w:proofErr w:type="spellEnd"/>
      <w:r w:rsidRPr="00A87037">
        <w:rPr>
          <w:lang w:bidi="ru-RU"/>
        </w:rPr>
        <w:t xml:space="preserve"> кейін ортасында – </w:t>
      </w:r>
      <w:proofErr w:type="spellStart"/>
      <w:r w:rsidRPr="00A87037">
        <w:rPr>
          <w:b/>
          <w:lang w:bidi="ru-RU"/>
        </w:rPr>
        <w:t>автордың</w:t>
      </w:r>
      <w:proofErr w:type="spellEnd"/>
      <w:r w:rsidRPr="00A87037">
        <w:rPr>
          <w:b/>
          <w:lang w:bidi="ru-RU"/>
        </w:rPr>
        <w:t xml:space="preserve"> </w:t>
      </w:r>
      <w:r w:rsidRPr="00A87037">
        <w:rPr>
          <w:b/>
          <w:lang w:val="kk-KZ"/>
        </w:rPr>
        <w:t>инициалы</w:t>
      </w:r>
      <w:r w:rsidRPr="00A87037">
        <w:rPr>
          <w:b/>
          <w:lang w:bidi="ru-RU"/>
        </w:rPr>
        <w:t xml:space="preserve"> және </w:t>
      </w:r>
      <w:r w:rsidRPr="00A87037">
        <w:rPr>
          <w:b/>
          <w:lang w:val="kk-KZ"/>
        </w:rPr>
        <w:t>т</w:t>
      </w:r>
      <w:proofErr w:type="spellStart"/>
      <w:r w:rsidRPr="00A87037">
        <w:rPr>
          <w:b/>
          <w:lang w:bidi="ru-RU"/>
        </w:rPr>
        <w:t>егі</w:t>
      </w:r>
      <w:proofErr w:type="spellEnd"/>
      <w:r w:rsidRPr="00A87037">
        <w:rPr>
          <w:lang w:bidi="ru-RU"/>
        </w:rPr>
        <w:t xml:space="preserve">, одан әрі </w:t>
      </w:r>
      <w:proofErr w:type="spellStart"/>
      <w:r w:rsidRPr="00A87037">
        <w:rPr>
          <w:b/>
          <w:lang w:bidi="ru-RU"/>
        </w:rPr>
        <w:t>ұйымның</w:t>
      </w:r>
      <w:proofErr w:type="spellEnd"/>
      <w:r w:rsidRPr="00A87037">
        <w:rPr>
          <w:b/>
          <w:lang w:bidi="ru-RU"/>
        </w:rPr>
        <w:t xml:space="preserve"> атауы</w:t>
      </w:r>
      <w:r w:rsidRPr="00A87037">
        <w:rPr>
          <w:lang w:bidi="ru-RU"/>
        </w:rPr>
        <w:t xml:space="preserve">, </w:t>
      </w:r>
      <w:proofErr w:type="spellStart"/>
      <w:r w:rsidRPr="00A87037">
        <w:rPr>
          <w:b/>
          <w:lang w:bidi="ru-RU"/>
        </w:rPr>
        <w:t>қаласы</w:t>
      </w:r>
      <w:proofErr w:type="spellEnd"/>
      <w:r w:rsidRPr="00A87037">
        <w:rPr>
          <w:lang w:bidi="ru-RU"/>
        </w:rPr>
        <w:t xml:space="preserve">, </w:t>
      </w:r>
      <w:r w:rsidRPr="00A87037">
        <w:rPr>
          <w:b/>
          <w:lang w:val="kk-KZ"/>
        </w:rPr>
        <w:t>елі</w:t>
      </w:r>
      <w:r w:rsidRPr="00A87037">
        <w:rPr>
          <w:lang w:bidi="ru-RU"/>
        </w:rPr>
        <w:t xml:space="preserve">, </w:t>
      </w:r>
      <w:r w:rsidRPr="00A87037">
        <w:rPr>
          <w:b/>
          <w:lang w:bidi="ru-RU"/>
        </w:rPr>
        <w:t>e-</w:t>
      </w:r>
      <w:proofErr w:type="spellStart"/>
      <w:r w:rsidRPr="00A87037">
        <w:rPr>
          <w:b/>
          <w:lang w:bidi="ru-RU"/>
        </w:rPr>
        <w:t>mail</w:t>
      </w:r>
      <w:proofErr w:type="spellEnd"/>
      <w:r w:rsidRPr="00A87037">
        <w:rPr>
          <w:lang w:bidi="ru-RU"/>
        </w:rPr>
        <w:t xml:space="preserve">. </w:t>
      </w:r>
      <w:r w:rsidRPr="00A87037">
        <w:rPr>
          <w:lang w:val="kk-KZ"/>
        </w:rPr>
        <w:t>Инт</w:t>
      </w:r>
      <w:proofErr w:type="spellStart"/>
      <w:r w:rsidRPr="00A87037">
        <w:rPr>
          <w:lang w:bidi="ru-RU"/>
        </w:rPr>
        <w:t>ервалдан</w:t>
      </w:r>
      <w:proofErr w:type="spellEnd"/>
      <w:r w:rsidRPr="00A87037">
        <w:rPr>
          <w:lang w:bidi="ru-RU"/>
        </w:rPr>
        <w:t xml:space="preserve"> кейін </w:t>
      </w:r>
      <w:r w:rsidRPr="00A87037">
        <w:rPr>
          <w:lang w:val="kk-KZ"/>
        </w:rPr>
        <w:t xml:space="preserve">ортасынан </w:t>
      </w:r>
      <w:proofErr w:type="spellStart"/>
      <w:r w:rsidRPr="00A87037">
        <w:rPr>
          <w:b/>
          <w:lang w:bidi="ru-RU"/>
        </w:rPr>
        <w:t>мақаланың</w:t>
      </w:r>
      <w:proofErr w:type="spellEnd"/>
      <w:r w:rsidRPr="00A87037">
        <w:rPr>
          <w:b/>
          <w:lang w:bidi="ru-RU"/>
        </w:rPr>
        <w:t xml:space="preserve"> атауы</w:t>
      </w:r>
      <w:r w:rsidRPr="00A87037">
        <w:rPr>
          <w:lang w:bidi="ru-RU"/>
        </w:rPr>
        <w:t xml:space="preserve"> бас </w:t>
      </w:r>
      <w:proofErr w:type="spellStart"/>
      <w:r w:rsidRPr="00A87037">
        <w:rPr>
          <w:lang w:bidi="ru-RU"/>
        </w:rPr>
        <w:t>әріптермен</w:t>
      </w:r>
      <w:proofErr w:type="spellEnd"/>
      <w:r w:rsidRPr="00A87037">
        <w:rPr>
          <w:lang w:bidi="ru-RU"/>
        </w:rPr>
        <w:t xml:space="preserve"> қалың </w:t>
      </w:r>
      <w:proofErr w:type="spellStart"/>
      <w:r w:rsidRPr="00A87037">
        <w:rPr>
          <w:lang w:bidi="ru-RU"/>
        </w:rPr>
        <w:t>бөлумен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жазылады</w:t>
      </w:r>
      <w:proofErr w:type="spellEnd"/>
      <w:r w:rsidRPr="00A87037">
        <w:rPr>
          <w:lang w:bidi="ru-RU"/>
        </w:rPr>
        <w:t>.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proofErr w:type="spellStart"/>
      <w:r w:rsidRPr="00A87037">
        <w:rPr>
          <w:lang w:bidi="ru-RU"/>
        </w:rPr>
        <w:t>Бұдан</w:t>
      </w:r>
      <w:proofErr w:type="spellEnd"/>
      <w:r w:rsidRPr="00A87037">
        <w:rPr>
          <w:lang w:bidi="ru-RU"/>
        </w:rPr>
        <w:t xml:space="preserve"> әрі </w:t>
      </w:r>
      <w:r w:rsidRPr="00A87037">
        <w:rPr>
          <w:b/>
          <w:lang w:val="kk-KZ"/>
        </w:rPr>
        <w:t>аңдатпа</w:t>
      </w:r>
      <w:r w:rsidRPr="00A87037">
        <w:rPr>
          <w:lang w:bidi="ru-RU"/>
        </w:rPr>
        <w:t xml:space="preserve"> </w:t>
      </w:r>
      <w:r w:rsidRPr="00A87037">
        <w:rPr>
          <w:b/>
          <w:lang w:bidi="ru-RU"/>
        </w:rPr>
        <w:t xml:space="preserve">мен </w:t>
      </w:r>
      <w:r w:rsidRPr="00A87037">
        <w:rPr>
          <w:b/>
          <w:lang w:val="kk-KZ"/>
        </w:rPr>
        <w:t>түйін</w:t>
      </w:r>
      <w:r w:rsidRPr="00A87037">
        <w:rPr>
          <w:b/>
          <w:lang w:bidi="ru-RU"/>
        </w:rPr>
        <w:t xml:space="preserve"> </w:t>
      </w:r>
      <w:proofErr w:type="spellStart"/>
      <w:r w:rsidRPr="00A87037">
        <w:rPr>
          <w:b/>
          <w:lang w:bidi="ru-RU"/>
        </w:rPr>
        <w:t>сөздер</w:t>
      </w:r>
      <w:proofErr w:type="spellEnd"/>
      <w:r w:rsidRPr="00A87037">
        <w:rPr>
          <w:b/>
          <w:lang w:bidi="ru-RU"/>
        </w:rPr>
        <w:t xml:space="preserve"> 3 </w:t>
      </w:r>
      <w:proofErr w:type="spellStart"/>
      <w:r w:rsidRPr="00A87037">
        <w:rPr>
          <w:b/>
          <w:lang w:bidi="ru-RU"/>
        </w:rPr>
        <w:t>тілде</w:t>
      </w:r>
      <w:proofErr w:type="spellEnd"/>
      <w:r w:rsidRPr="00A87037">
        <w:rPr>
          <w:b/>
          <w:lang w:bidi="ru-RU"/>
        </w:rPr>
        <w:t xml:space="preserve">: </w:t>
      </w:r>
      <w:proofErr w:type="spellStart"/>
      <w:r w:rsidRPr="00A87037">
        <w:rPr>
          <w:b/>
          <w:lang w:bidi="ru-RU"/>
        </w:rPr>
        <w:t>орыс</w:t>
      </w:r>
      <w:proofErr w:type="spellEnd"/>
      <w:r w:rsidRPr="00A87037">
        <w:rPr>
          <w:b/>
          <w:lang w:bidi="ru-RU"/>
        </w:rPr>
        <w:t xml:space="preserve">, </w:t>
      </w:r>
      <w:proofErr w:type="spellStart"/>
      <w:r w:rsidRPr="00A87037">
        <w:rPr>
          <w:b/>
          <w:lang w:bidi="ru-RU"/>
        </w:rPr>
        <w:t>қазақ</w:t>
      </w:r>
      <w:proofErr w:type="spellEnd"/>
      <w:r w:rsidRPr="00A87037">
        <w:rPr>
          <w:b/>
          <w:lang w:bidi="ru-RU"/>
        </w:rPr>
        <w:t xml:space="preserve">, </w:t>
      </w:r>
      <w:proofErr w:type="spellStart"/>
      <w:r w:rsidRPr="00A87037">
        <w:rPr>
          <w:b/>
          <w:lang w:bidi="ru-RU"/>
        </w:rPr>
        <w:t>ағылшын</w:t>
      </w:r>
      <w:proofErr w:type="spellEnd"/>
      <w:r w:rsidRPr="00A87037">
        <w:rPr>
          <w:b/>
          <w:lang w:bidi="ru-RU"/>
        </w:rPr>
        <w:t xml:space="preserve"> </w:t>
      </w:r>
      <w:proofErr w:type="spellStart"/>
      <w:r w:rsidRPr="00A87037">
        <w:rPr>
          <w:b/>
          <w:lang w:bidi="ru-RU"/>
        </w:rPr>
        <w:t>тілдерінде</w:t>
      </w:r>
      <w:proofErr w:type="spellEnd"/>
      <w:r w:rsidRPr="00A87037">
        <w:rPr>
          <w:lang w:bidi="ru-RU"/>
        </w:rPr>
        <w:t xml:space="preserve"> беріледі. Алыс және жақын </w:t>
      </w:r>
      <w:proofErr w:type="spellStart"/>
      <w:r w:rsidRPr="00A87037">
        <w:rPr>
          <w:lang w:bidi="ru-RU"/>
        </w:rPr>
        <w:t>шет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елдерден</w:t>
      </w:r>
      <w:proofErr w:type="spellEnd"/>
      <w:r w:rsidRPr="00A87037">
        <w:rPr>
          <w:lang w:bidi="ru-RU"/>
        </w:rPr>
        <w:t xml:space="preserve"> келген </w:t>
      </w:r>
      <w:proofErr w:type="spellStart"/>
      <w:r w:rsidRPr="00A87037">
        <w:rPr>
          <w:lang w:bidi="ru-RU"/>
        </w:rPr>
        <w:t>қатысушылар</w:t>
      </w:r>
      <w:proofErr w:type="spellEnd"/>
      <w:r w:rsidRPr="00A87037">
        <w:rPr>
          <w:lang w:bidi="ru-RU"/>
        </w:rPr>
        <w:t xml:space="preserve"> үшін </w:t>
      </w:r>
      <w:r w:rsidRPr="00A87037">
        <w:rPr>
          <w:lang w:val="kk-KZ"/>
        </w:rPr>
        <w:t>аңдатпаны</w:t>
      </w:r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орыс</w:t>
      </w:r>
      <w:proofErr w:type="spellEnd"/>
      <w:r w:rsidRPr="00A87037">
        <w:rPr>
          <w:lang w:bidi="ru-RU"/>
        </w:rPr>
        <w:t>/</w:t>
      </w:r>
      <w:proofErr w:type="spellStart"/>
      <w:r w:rsidRPr="00A87037">
        <w:rPr>
          <w:lang w:bidi="ru-RU"/>
        </w:rPr>
        <w:t>ағылшын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тілінен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қазақ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тіліне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аударуды</w:t>
      </w:r>
      <w:proofErr w:type="spellEnd"/>
      <w:r w:rsidRPr="00A87037">
        <w:rPr>
          <w:lang w:bidi="ru-RU"/>
        </w:rPr>
        <w:t xml:space="preserve"> </w:t>
      </w:r>
      <w:r w:rsidRPr="00A87037">
        <w:rPr>
          <w:lang w:val="kk-KZ"/>
        </w:rPr>
        <w:t>ЛКА</w:t>
      </w:r>
      <w:r w:rsidRPr="00A87037">
        <w:rPr>
          <w:lang w:bidi="ru-RU"/>
        </w:rPr>
        <w:t xml:space="preserve"> қамтамасыз </w:t>
      </w:r>
      <w:proofErr w:type="spellStart"/>
      <w:r w:rsidRPr="00A87037">
        <w:rPr>
          <w:lang w:bidi="ru-RU"/>
        </w:rPr>
        <w:t>етеді</w:t>
      </w:r>
      <w:proofErr w:type="spellEnd"/>
      <w:r w:rsidRPr="00A87037">
        <w:rPr>
          <w:lang w:bidi="ru-RU"/>
        </w:rPr>
        <w:t>.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proofErr w:type="spellStart"/>
      <w:r w:rsidRPr="00A87037">
        <w:rPr>
          <w:lang w:bidi="ru-RU"/>
        </w:rPr>
        <w:t>Формулалар</w:t>
      </w:r>
      <w:proofErr w:type="spellEnd"/>
      <w:r w:rsidRPr="00A87037">
        <w:rPr>
          <w:lang w:bidi="ru-RU"/>
        </w:rPr>
        <w:t xml:space="preserve"> MS </w:t>
      </w:r>
      <w:proofErr w:type="spellStart"/>
      <w:r w:rsidRPr="00A87037">
        <w:rPr>
          <w:lang w:bidi="ru-RU"/>
        </w:rPr>
        <w:t>Equation</w:t>
      </w:r>
      <w:proofErr w:type="spellEnd"/>
      <w:r w:rsidRPr="00A87037">
        <w:rPr>
          <w:lang w:bidi="ru-RU"/>
        </w:rPr>
        <w:t xml:space="preserve"> 3.0 формула </w:t>
      </w:r>
      <w:proofErr w:type="spellStart"/>
      <w:r w:rsidRPr="00A87037">
        <w:rPr>
          <w:lang w:bidi="ru-RU"/>
        </w:rPr>
        <w:t>редакторының</w:t>
      </w:r>
      <w:proofErr w:type="spellEnd"/>
      <w:r w:rsidRPr="00A87037">
        <w:rPr>
          <w:lang w:bidi="ru-RU"/>
        </w:rPr>
        <w:t xml:space="preserve"> көмегімен орындалады. </w:t>
      </w:r>
      <w:proofErr w:type="spellStart"/>
      <w:r w:rsidRPr="00A87037">
        <w:rPr>
          <w:lang w:bidi="ru-RU"/>
        </w:rPr>
        <w:t>Формулалар</w:t>
      </w:r>
      <w:proofErr w:type="spellEnd"/>
      <w:r w:rsidRPr="00A87037">
        <w:rPr>
          <w:lang w:bidi="ru-RU"/>
        </w:rPr>
        <w:t xml:space="preserve"> ортасында </w:t>
      </w:r>
      <w:proofErr w:type="spellStart"/>
      <w:r w:rsidRPr="00A87037">
        <w:rPr>
          <w:lang w:bidi="ru-RU"/>
        </w:rPr>
        <w:t>орналасады</w:t>
      </w:r>
      <w:proofErr w:type="spellEnd"/>
      <w:r w:rsidRPr="00A87037">
        <w:rPr>
          <w:lang w:bidi="ru-RU"/>
        </w:rPr>
        <w:t xml:space="preserve">, </w:t>
      </w:r>
      <w:proofErr w:type="spellStart"/>
      <w:r w:rsidRPr="00A87037">
        <w:rPr>
          <w:lang w:bidi="ru-RU"/>
        </w:rPr>
        <w:t>формулалардың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нөмірленуі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оң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жақта</w:t>
      </w:r>
      <w:proofErr w:type="spellEnd"/>
      <w:r w:rsidRPr="00A87037">
        <w:rPr>
          <w:lang w:bidi="ru-RU"/>
        </w:rPr>
        <w:t xml:space="preserve">, формула мен </w:t>
      </w:r>
      <w:proofErr w:type="spellStart"/>
      <w:r w:rsidRPr="00A87037">
        <w:rPr>
          <w:lang w:bidi="ru-RU"/>
        </w:rPr>
        <w:t>мәтіннің</w:t>
      </w:r>
      <w:proofErr w:type="spellEnd"/>
      <w:r w:rsidRPr="00A87037">
        <w:rPr>
          <w:lang w:bidi="ru-RU"/>
        </w:rPr>
        <w:t xml:space="preserve"> арасында 1 интервал болады. </w:t>
      </w:r>
      <w:proofErr w:type="spellStart"/>
      <w:r w:rsidRPr="00A87037">
        <w:rPr>
          <w:lang w:bidi="ru-RU"/>
        </w:rPr>
        <w:t>Формулаларға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сілтеме</w:t>
      </w:r>
      <w:proofErr w:type="spellEnd"/>
      <w:r w:rsidRPr="00A87037">
        <w:rPr>
          <w:lang w:bidi="ru-RU"/>
        </w:rPr>
        <w:t xml:space="preserve"> жасау үшін </w:t>
      </w:r>
      <w:proofErr w:type="spellStart"/>
      <w:r w:rsidRPr="00A87037">
        <w:rPr>
          <w:lang w:bidi="ru-RU"/>
        </w:rPr>
        <w:t>мәтінде</w:t>
      </w:r>
      <w:proofErr w:type="spellEnd"/>
      <w:r w:rsidRPr="00A87037">
        <w:rPr>
          <w:lang w:bidi="ru-RU"/>
        </w:rPr>
        <w:t xml:space="preserve"> </w:t>
      </w:r>
      <w:r w:rsidRPr="00A87037">
        <w:rPr>
          <w:lang w:val="kk-KZ"/>
        </w:rPr>
        <w:t xml:space="preserve">дөңгелек </w:t>
      </w:r>
      <w:proofErr w:type="spellStart"/>
      <w:r w:rsidRPr="00A87037">
        <w:rPr>
          <w:lang w:bidi="ru-RU"/>
        </w:rPr>
        <w:t>жақшалар</w:t>
      </w:r>
      <w:proofErr w:type="spellEnd"/>
      <w:r w:rsidRPr="00A87037">
        <w:rPr>
          <w:lang w:bidi="ru-RU"/>
        </w:rPr>
        <w:t xml:space="preserve"> қолданылады – (1), әдеби </w:t>
      </w:r>
      <w:proofErr w:type="spellStart"/>
      <w:r w:rsidRPr="00A87037">
        <w:rPr>
          <w:lang w:bidi="ru-RU"/>
        </w:rPr>
        <w:t>дереккөздер</w:t>
      </w:r>
      <w:proofErr w:type="spellEnd"/>
      <w:r w:rsidRPr="00A87037">
        <w:rPr>
          <w:lang w:val="kk-KZ"/>
        </w:rPr>
        <w:t xml:space="preserve">ді </w:t>
      </w:r>
      <w:r w:rsidRPr="00A87037">
        <w:rPr>
          <w:lang w:bidi="ru-RU"/>
        </w:rPr>
        <w:t xml:space="preserve">– </w:t>
      </w:r>
      <w:proofErr w:type="spellStart"/>
      <w:r w:rsidRPr="00A87037">
        <w:rPr>
          <w:lang w:bidi="ru-RU"/>
        </w:rPr>
        <w:t>төртбұрышты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жақшалар</w:t>
      </w:r>
      <w:proofErr w:type="spellEnd"/>
      <w:r w:rsidRPr="00A87037">
        <w:rPr>
          <w:lang w:val="kk-KZ"/>
        </w:rPr>
        <w:t>мен</w:t>
      </w:r>
      <w:r w:rsidRPr="00A87037">
        <w:rPr>
          <w:lang w:bidi="ru-RU"/>
        </w:rPr>
        <w:t xml:space="preserve"> [1]</w:t>
      </w:r>
      <w:r w:rsidRPr="00A87037">
        <w:rPr>
          <w:lang w:val="kk-KZ"/>
        </w:rPr>
        <w:t xml:space="preserve"> көрсетеді</w:t>
      </w:r>
      <w:r w:rsidRPr="00A87037">
        <w:rPr>
          <w:lang w:bidi="ru-RU"/>
        </w:rPr>
        <w:t xml:space="preserve"> (авто</w:t>
      </w:r>
      <w:r w:rsidRPr="00A87037">
        <w:rPr>
          <w:lang w:val="kk-KZ"/>
        </w:rPr>
        <w:t>матты түрде емес</w:t>
      </w:r>
      <w:r w:rsidRPr="00A87037">
        <w:rPr>
          <w:lang w:bidi="ru-RU"/>
        </w:rPr>
        <w:t xml:space="preserve"> (!)). 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proofErr w:type="spellStart"/>
      <w:r w:rsidRPr="00A87037">
        <w:rPr>
          <w:lang w:bidi="ru-RU"/>
        </w:rPr>
        <w:t>Библиографиялық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тізім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мақаланың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соңында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мәтінде</w:t>
      </w:r>
      <w:proofErr w:type="spellEnd"/>
      <w:r w:rsidRPr="00A87037">
        <w:rPr>
          <w:lang w:bidi="ru-RU"/>
        </w:rPr>
        <w:t xml:space="preserve"> </w:t>
      </w:r>
      <w:r w:rsidRPr="00A87037">
        <w:rPr>
          <w:lang w:val="kk-KZ"/>
        </w:rPr>
        <w:t xml:space="preserve">ескерілгендей қатаң тәртіпті сақтай отырып, </w:t>
      </w:r>
      <w:r w:rsidRPr="00A87037">
        <w:rPr>
          <w:lang w:bidi="ru-RU"/>
        </w:rPr>
        <w:t xml:space="preserve">толық </w:t>
      </w:r>
      <w:proofErr w:type="spellStart"/>
      <w:r w:rsidRPr="00A87037">
        <w:rPr>
          <w:lang w:bidi="ru-RU"/>
        </w:rPr>
        <w:t>шығыс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деректері</w:t>
      </w:r>
      <w:proofErr w:type="spellEnd"/>
      <w:r w:rsidRPr="00A87037">
        <w:rPr>
          <w:lang w:val="kk-KZ"/>
        </w:rPr>
        <w:t>мен</w:t>
      </w:r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көрсетіледі</w:t>
      </w:r>
      <w:proofErr w:type="spellEnd"/>
      <w:r w:rsidRPr="00A87037">
        <w:rPr>
          <w:lang w:bidi="ru-RU"/>
        </w:rPr>
        <w:t xml:space="preserve">. 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lang w:bidi="ru-RU"/>
        </w:rPr>
        <w:t xml:space="preserve">Суреттер мен </w:t>
      </w:r>
      <w:proofErr w:type="spellStart"/>
      <w:r w:rsidRPr="00A87037">
        <w:rPr>
          <w:lang w:bidi="ru-RU"/>
        </w:rPr>
        <w:t>графиктер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қысқартусыз</w:t>
      </w:r>
      <w:proofErr w:type="spellEnd"/>
      <w:r w:rsidRPr="00A87037">
        <w:rPr>
          <w:lang w:bidi="ru-RU"/>
        </w:rPr>
        <w:t>, оған</w:t>
      </w:r>
      <w:r w:rsidRPr="00A87037">
        <w:rPr>
          <w:lang w:val="kk-KZ"/>
        </w:rPr>
        <w:t xml:space="preserve"> мәтінде</w:t>
      </w:r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сілтеме</w:t>
      </w:r>
      <w:proofErr w:type="spellEnd"/>
      <w:r w:rsidRPr="00A87037">
        <w:rPr>
          <w:lang w:bidi="ru-RU"/>
        </w:rPr>
        <w:t xml:space="preserve"> </w:t>
      </w:r>
      <w:r w:rsidRPr="00A87037">
        <w:rPr>
          <w:lang w:val="kk-KZ"/>
        </w:rPr>
        <w:t xml:space="preserve">көрсетілгеннен </w:t>
      </w:r>
      <w:r w:rsidRPr="00A87037">
        <w:rPr>
          <w:lang w:bidi="ru-RU"/>
        </w:rPr>
        <w:t>кейін орналасуы тиіс (1 сурет –</w:t>
      </w:r>
      <w:r w:rsidRPr="00A87037">
        <w:rPr>
          <w:lang w:val="kk-KZ"/>
        </w:rPr>
        <w:t xml:space="preserve"> А</w:t>
      </w:r>
      <w:proofErr w:type="spellStart"/>
      <w:r w:rsidRPr="00A87037">
        <w:rPr>
          <w:lang w:bidi="ru-RU"/>
        </w:rPr>
        <w:t>тауы</w:t>
      </w:r>
      <w:proofErr w:type="spellEnd"/>
      <w:r w:rsidRPr="00A87037">
        <w:rPr>
          <w:lang w:bidi="ru-RU"/>
        </w:rPr>
        <w:t>/</w:t>
      </w:r>
      <w:r w:rsidRPr="00A87037">
        <w:rPr>
          <w:lang w:val="kk-KZ"/>
        </w:rPr>
        <w:t xml:space="preserve">суреттің </w:t>
      </w:r>
      <w:proofErr w:type="spellStart"/>
      <w:r w:rsidRPr="00A87037">
        <w:rPr>
          <w:lang w:bidi="ru-RU"/>
        </w:rPr>
        <w:t>астында</w:t>
      </w:r>
      <w:proofErr w:type="spellEnd"/>
      <w:r w:rsidRPr="00A87037">
        <w:rPr>
          <w:lang w:bidi="ru-RU"/>
        </w:rPr>
        <w:t>; 1</w:t>
      </w:r>
      <w:r w:rsidRPr="00A87037">
        <w:rPr>
          <w:lang w:val="kk-KZ"/>
        </w:rPr>
        <w:t xml:space="preserve"> </w:t>
      </w:r>
      <w:proofErr w:type="spellStart"/>
      <w:r w:rsidRPr="00A87037">
        <w:rPr>
          <w:lang w:bidi="ru-RU"/>
        </w:rPr>
        <w:t>кесте</w:t>
      </w:r>
      <w:proofErr w:type="spellEnd"/>
      <w:r w:rsidRPr="00A87037">
        <w:rPr>
          <w:lang w:val="kk-KZ"/>
        </w:rPr>
        <w:t xml:space="preserve"> </w:t>
      </w:r>
      <w:r w:rsidRPr="00A87037">
        <w:rPr>
          <w:lang w:bidi="ru-RU"/>
        </w:rPr>
        <w:t>–</w:t>
      </w:r>
      <w:r w:rsidRPr="00A87037">
        <w:rPr>
          <w:lang w:val="kk-KZ"/>
        </w:rPr>
        <w:t xml:space="preserve"> атауы/</w:t>
      </w:r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кестенің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үстінде</w:t>
      </w:r>
      <w:proofErr w:type="spellEnd"/>
      <w:r w:rsidRPr="00A87037">
        <w:rPr>
          <w:lang w:val="kk-KZ"/>
        </w:rPr>
        <w:t xml:space="preserve"> сол жақта</w:t>
      </w:r>
      <w:r w:rsidRPr="00A87037">
        <w:rPr>
          <w:lang w:bidi="ru-RU"/>
        </w:rPr>
        <w:t>).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</w:pPr>
    </w:p>
    <w:p w:rsidR="00A87037" w:rsidRPr="00A87037" w:rsidRDefault="00A87037" w:rsidP="00A87037">
      <w:pPr>
        <w:spacing w:after="0"/>
        <w:ind w:firstLine="709"/>
        <w:jc w:val="both"/>
        <w:rPr>
          <w:b/>
          <w:lang w:bidi="ru-RU"/>
        </w:rPr>
      </w:pPr>
      <w:r w:rsidRPr="00A87037">
        <w:rPr>
          <w:b/>
          <w:lang w:bidi="ru-RU"/>
        </w:rPr>
        <w:t>МАҚАЛАНЫ РӘСІМДЕУДІҢ СХЕМАЛЫҚ ҮЛГІСІ: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lang w:val="kk-KZ"/>
        </w:rPr>
        <w:t>ӘОЖ</w:t>
      </w:r>
      <w:r w:rsidRPr="00A87037">
        <w:rPr>
          <w:lang w:bidi="ru-RU"/>
        </w:rPr>
        <w:t xml:space="preserve"> 005.6(574)</w:t>
      </w:r>
    </w:p>
    <w:p w:rsidR="00A87037" w:rsidRPr="00A87037" w:rsidRDefault="00A87037" w:rsidP="00A87037">
      <w:pPr>
        <w:spacing w:after="0"/>
        <w:ind w:firstLine="709"/>
        <w:jc w:val="both"/>
      </w:pPr>
    </w:p>
    <w:p w:rsidR="00A87037" w:rsidRPr="00A87037" w:rsidRDefault="00A87037" w:rsidP="00A87037">
      <w:pPr>
        <w:spacing w:after="0"/>
        <w:ind w:firstLine="709"/>
        <w:jc w:val="both"/>
        <w:rPr>
          <w:b/>
          <w:bCs/>
        </w:rPr>
      </w:pPr>
      <w:r w:rsidRPr="00A87037">
        <w:rPr>
          <w:b/>
          <w:bCs/>
          <w:lang w:bidi="ru-RU"/>
        </w:rPr>
        <w:t>С.А. Медведков</w:t>
      </w:r>
      <w:proofErr w:type="gramStart"/>
      <w:r w:rsidRPr="00A87037">
        <w:rPr>
          <w:b/>
          <w:bCs/>
          <w:vertAlign w:val="superscript"/>
          <w:lang w:bidi="ru-RU"/>
        </w:rPr>
        <w:t>1,а</w:t>
      </w:r>
      <w:proofErr w:type="gramEnd"/>
      <w:r w:rsidRPr="00A87037">
        <w:rPr>
          <w:b/>
          <w:bCs/>
          <w:lang w:bidi="ru-RU"/>
        </w:rPr>
        <w:t>, А.Б. Ерниязов</w:t>
      </w:r>
      <w:r w:rsidRPr="00A87037">
        <w:rPr>
          <w:b/>
          <w:bCs/>
          <w:vertAlign w:val="superscript"/>
          <w:lang w:bidi="ru-RU"/>
        </w:rPr>
        <w:t>2,ь</w:t>
      </w:r>
      <w:r w:rsidRPr="00A87037">
        <w:rPr>
          <w:b/>
          <w:bCs/>
          <w:lang w:bidi="ru-RU"/>
        </w:rPr>
        <w:t>, М.Х. Айдарбеков</w:t>
      </w:r>
      <w:r w:rsidRPr="00A87037">
        <w:rPr>
          <w:b/>
          <w:bCs/>
          <w:vertAlign w:val="superscript"/>
          <w:lang w:bidi="ru-RU"/>
        </w:rPr>
        <w:t>3,с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vertAlign w:val="superscript"/>
          <w:lang w:bidi="ru-RU"/>
        </w:rPr>
        <w:t>1</w:t>
      </w:r>
      <w:r w:rsidRPr="00A87037">
        <w:rPr>
          <w:lang w:val="kk-KZ"/>
        </w:rPr>
        <w:t>Л</w:t>
      </w:r>
      <w:proofErr w:type="spellStart"/>
      <w:r w:rsidRPr="00A87037">
        <w:rPr>
          <w:lang w:bidi="ru-RU"/>
        </w:rPr>
        <w:t>огистика</w:t>
      </w:r>
      <w:proofErr w:type="spellEnd"/>
      <w:r w:rsidRPr="00A87037">
        <w:rPr>
          <w:lang w:bidi="ru-RU"/>
        </w:rPr>
        <w:t xml:space="preserve"> және көлік </w:t>
      </w:r>
      <w:proofErr w:type="spellStart"/>
      <w:r w:rsidRPr="00A87037">
        <w:rPr>
          <w:lang w:bidi="ru-RU"/>
        </w:rPr>
        <w:t>академиясы</w:t>
      </w:r>
      <w:proofErr w:type="spellEnd"/>
      <w:r w:rsidRPr="00A87037">
        <w:rPr>
          <w:lang w:bidi="ru-RU"/>
        </w:rPr>
        <w:t xml:space="preserve">, Алматы қ., </w:t>
      </w:r>
      <w:proofErr w:type="spellStart"/>
      <w:r w:rsidRPr="00A87037">
        <w:rPr>
          <w:lang w:bidi="ru-RU"/>
        </w:rPr>
        <w:t>Қазақстан</w:t>
      </w:r>
      <w:proofErr w:type="spellEnd"/>
      <w:r w:rsidRPr="00A87037">
        <w:rPr>
          <w:lang w:bidi="ru-RU"/>
        </w:rPr>
        <w:t>,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vertAlign w:val="superscript"/>
          <w:lang w:bidi="ru-RU"/>
        </w:rPr>
        <w:t>2</w:t>
      </w:r>
      <w:r w:rsidRPr="00A87037">
        <w:rPr>
          <w:lang w:bidi="ru-RU"/>
        </w:rPr>
        <w:t xml:space="preserve">Азаматтық авиация </w:t>
      </w:r>
      <w:proofErr w:type="spellStart"/>
      <w:r w:rsidRPr="00A87037">
        <w:rPr>
          <w:lang w:bidi="ru-RU"/>
        </w:rPr>
        <w:t>академиясы</w:t>
      </w:r>
      <w:proofErr w:type="spellEnd"/>
      <w:r w:rsidRPr="00A87037">
        <w:rPr>
          <w:lang w:bidi="ru-RU"/>
        </w:rPr>
        <w:t xml:space="preserve">, Алматы қ., </w:t>
      </w:r>
      <w:proofErr w:type="spellStart"/>
      <w:r w:rsidRPr="00A87037">
        <w:rPr>
          <w:lang w:bidi="ru-RU"/>
        </w:rPr>
        <w:t>Қазақстан</w:t>
      </w:r>
      <w:proofErr w:type="spellEnd"/>
      <w:r w:rsidRPr="00A87037">
        <w:rPr>
          <w:lang w:bidi="ru-RU"/>
        </w:rPr>
        <w:t>,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vertAlign w:val="superscript"/>
          <w:lang w:bidi="ru-RU"/>
        </w:rPr>
        <w:t>3</w:t>
      </w:r>
      <w:r w:rsidRPr="00A87037">
        <w:t xml:space="preserve"> </w:t>
      </w:r>
      <w:proofErr w:type="spellStart"/>
      <w:r w:rsidRPr="00A87037">
        <w:rPr>
          <w:lang w:bidi="ru-RU"/>
        </w:rPr>
        <w:t>Сәтбаев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университеті</w:t>
      </w:r>
      <w:proofErr w:type="spellEnd"/>
      <w:r w:rsidRPr="00A87037">
        <w:rPr>
          <w:lang w:bidi="ru-RU"/>
        </w:rPr>
        <w:t>, Алматы</w:t>
      </w:r>
      <w:r w:rsidRPr="00A87037">
        <w:rPr>
          <w:lang w:val="kk-KZ"/>
        </w:rPr>
        <w:t> </w:t>
      </w:r>
      <w:r w:rsidRPr="00A87037">
        <w:rPr>
          <w:lang w:bidi="ru-RU"/>
        </w:rPr>
        <w:t xml:space="preserve">қ., </w:t>
      </w:r>
      <w:proofErr w:type="spellStart"/>
      <w:r w:rsidRPr="00A87037">
        <w:rPr>
          <w:lang w:bidi="ru-RU"/>
        </w:rPr>
        <w:t>Қазақстан</w:t>
      </w:r>
      <w:proofErr w:type="spellEnd"/>
    </w:p>
    <w:p w:rsidR="00A87037" w:rsidRPr="00A87037" w:rsidRDefault="00A87037" w:rsidP="00A87037">
      <w:pPr>
        <w:spacing w:after="0"/>
        <w:ind w:firstLine="709"/>
        <w:jc w:val="both"/>
      </w:pPr>
      <w:r w:rsidRPr="00A87037">
        <w:rPr>
          <w:vertAlign w:val="superscript"/>
        </w:rPr>
        <w:t>а</w:t>
      </w:r>
      <w:r w:rsidRPr="00A87037">
        <w:rPr>
          <w:lang w:bidi="en-US"/>
        </w:rPr>
        <w:t>medvedkov</w:t>
      </w:r>
      <w:r w:rsidRPr="00A87037">
        <w:t>.</w:t>
      </w:r>
      <w:r w:rsidRPr="00A87037">
        <w:rPr>
          <w:lang w:bidi="en-US"/>
        </w:rPr>
        <w:t>sergei</w:t>
      </w:r>
      <w:r w:rsidRPr="00A87037">
        <w:t>@</w:t>
      </w:r>
      <w:r w:rsidRPr="00A87037">
        <w:rPr>
          <w:lang w:bidi="en-US"/>
        </w:rPr>
        <w:t>mail</w:t>
      </w:r>
      <w:r w:rsidRPr="00A87037">
        <w:t>.</w:t>
      </w:r>
      <w:r w:rsidRPr="00A87037">
        <w:rPr>
          <w:lang w:bidi="en-US"/>
        </w:rPr>
        <w:t>ru</w:t>
      </w:r>
      <w:r w:rsidRPr="00A87037">
        <w:rPr>
          <w:u w:val="single"/>
        </w:rPr>
        <w:t xml:space="preserve">, </w:t>
      </w:r>
      <w:r w:rsidRPr="00A87037">
        <w:rPr>
          <w:vertAlign w:val="superscript"/>
          <w:lang w:bidi="en-US"/>
        </w:rPr>
        <w:t>b</w:t>
      </w:r>
      <w:r w:rsidRPr="00A87037">
        <w:rPr>
          <w:lang w:bidi="en-US"/>
        </w:rPr>
        <w:t>erniazov</w:t>
      </w:r>
      <w:r w:rsidRPr="00A87037">
        <w:t>.</w:t>
      </w:r>
      <w:r w:rsidRPr="00A87037">
        <w:rPr>
          <w:lang w:bidi="en-US"/>
        </w:rPr>
        <w:t>askar</w:t>
      </w:r>
      <w:r w:rsidRPr="00A87037">
        <w:t>@</w:t>
      </w:r>
      <w:r w:rsidRPr="00A87037">
        <w:rPr>
          <w:lang w:bidi="en-US"/>
        </w:rPr>
        <w:t>mail</w:t>
      </w:r>
      <w:r w:rsidRPr="00A87037">
        <w:t>.</w:t>
      </w:r>
      <w:r w:rsidRPr="00A87037">
        <w:rPr>
          <w:lang w:bidi="en-US"/>
        </w:rPr>
        <w:t>ru</w:t>
      </w:r>
      <w:r w:rsidRPr="00A87037">
        <w:t xml:space="preserve">, </w:t>
      </w:r>
      <w:r w:rsidRPr="00A87037">
        <w:rPr>
          <w:vertAlign w:val="superscript"/>
          <w:lang w:bidi="en-US"/>
        </w:rPr>
        <w:t>c</w:t>
      </w:r>
      <w:r w:rsidRPr="00A87037">
        <w:rPr>
          <w:lang w:bidi="en-US"/>
        </w:rPr>
        <w:t>aidarbekov</w:t>
      </w:r>
      <w:r w:rsidRPr="00A87037">
        <w:t>.</w:t>
      </w:r>
      <w:r w:rsidRPr="00A87037">
        <w:rPr>
          <w:lang w:bidi="en-US"/>
        </w:rPr>
        <w:t>maksut</w:t>
      </w:r>
      <w:r w:rsidRPr="00A87037">
        <w:t>@</w:t>
      </w:r>
      <w:r w:rsidRPr="00A87037">
        <w:rPr>
          <w:lang w:bidi="en-US"/>
        </w:rPr>
        <w:t>mail</w:t>
      </w:r>
      <w:r w:rsidRPr="00A87037">
        <w:t>.</w:t>
      </w:r>
      <w:r w:rsidRPr="00A87037">
        <w:rPr>
          <w:lang w:bidi="en-US"/>
        </w:rPr>
        <w:t>ru</w:t>
      </w:r>
    </w:p>
    <w:p w:rsidR="00A87037" w:rsidRPr="00A87037" w:rsidRDefault="00A87037" w:rsidP="00A87037">
      <w:pPr>
        <w:spacing w:after="0"/>
        <w:ind w:firstLine="709"/>
        <w:jc w:val="both"/>
        <w:rPr>
          <w:b/>
          <w:bCs/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b/>
          <w:bCs/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b/>
          <w:bCs/>
          <w:lang w:bidi="ru-RU"/>
        </w:rPr>
      </w:pPr>
      <w:r w:rsidRPr="00A87037">
        <w:rPr>
          <w:b/>
          <w:bCs/>
          <w:lang w:bidi="ru-RU"/>
        </w:rPr>
        <w:t>ӘУЕ ҚОЗҒАЛЫСЫН ҰЙЫМДАСТЫРУ САПАСЫН БАҚЫЛАУДЫҢ ӘДІСНАМАЛЫҚ НЕГІЗДЕРІ</w:t>
      </w:r>
    </w:p>
    <w:p w:rsidR="00A87037" w:rsidRPr="00A87037" w:rsidRDefault="00A87037" w:rsidP="00A87037">
      <w:pPr>
        <w:spacing w:after="0"/>
        <w:ind w:firstLine="709"/>
        <w:jc w:val="both"/>
        <w:rPr>
          <w:b/>
          <w:bCs/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</w:pPr>
      <w:r w:rsidRPr="00A87037">
        <w:rPr>
          <w:b/>
          <w:bCs/>
          <w:i/>
          <w:iCs/>
          <w:lang w:bidi="ru-RU"/>
        </w:rPr>
        <w:t xml:space="preserve">Аннотация. </w:t>
      </w:r>
      <w:r w:rsidRPr="00A87037">
        <w:rPr>
          <w:lang w:bidi="ru-RU"/>
        </w:rPr>
        <w:t>(</w:t>
      </w:r>
      <w:proofErr w:type="spellStart"/>
      <w:r w:rsidRPr="00A87037">
        <w:rPr>
          <w:lang w:bidi="ru-RU"/>
        </w:rPr>
        <w:t>орыс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тілінде</w:t>
      </w:r>
      <w:proofErr w:type="spellEnd"/>
      <w:r w:rsidRPr="00A87037">
        <w:rPr>
          <w:lang w:bidi="ru-RU"/>
        </w:rPr>
        <w:t xml:space="preserve"> 1-3 </w:t>
      </w:r>
      <w:proofErr w:type="spellStart"/>
      <w:r w:rsidRPr="00A87037">
        <w:rPr>
          <w:lang w:bidi="ru-RU"/>
        </w:rPr>
        <w:t>сөйлем</w:t>
      </w:r>
      <w:proofErr w:type="spellEnd"/>
      <w:r w:rsidRPr="00A87037">
        <w:rPr>
          <w:lang w:bidi="ru-RU"/>
        </w:rPr>
        <w:t>)</w:t>
      </w:r>
    </w:p>
    <w:p w:rsidR="00A87037" w:rsidRPr="00A87037" w:rsidRDefault="00A87037" w:rsidP="00A87037">
      <w:pPr>
        <w:spacing w:after="0"/>
        <w:ind w:firstLine="709"/>
        <w:jc w:val="both"/>
      </w:pPr>
      <w:r w:rsidRPr="00A87037">
        <w:rPr>
          <w:b/>
          <w:bCs/>
          <w:i/>
          <w:iCs/>
          <w:lang w:bidi="ru-RU"/>
        </w:rPr>
        <w:lastRenderedPageBreak/>
        <w:t xml:space="preserve">Ключевые слова: </w:t>
      </w:r>
      <w:r w:rsidRPr="00A87037">
        <w:rPr>
          <w:lang w:bidi="ru-RU"/>
        </w:rPr>
        <w:t>(</w:t>
      </w:r>
      <w:r w:rsidRPr="00A87037">
        <w:rPr>
          <w:lang w:val="kk-KZ"/>
        </w:rPr>
        <w:t>о</w:t>
      </w:r>
      <w:proofErr w:type="spellStart"/>
      <w:r w:rsidRPr="00A87037">
        <w:rPr>
          <w:lang w:bidi="ru-RU"/>
        </w:rPr>
        <w:t>рыс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тілінде</w:t>
      </w:r>
      <w:proofErr w:type="spellEnd"/>
      <w:r w:rsidRPr="00A87037">
        <w:rPr>
          <w:lang w:bidi="ru-RU"/>
        </w:rPr>
        <w:t xml:space="preserve"> 3-5 </w:t>
      </w:r>
      <w:proofErr w:type="spellStart"/>
      <w:r w:rsidRPr="00A87037">
        <w:rPr>
          <w:lang w:bidi="ru-RU"/>
        </w:rPr>
        <w:t>сөз</w:t>
      </w:r>
      <w:proofErr w:type="spellEnd"/>
      <w:r w:rsidRPr="00A87037">
        <w:rPr>
          <w:lang w:bidi="ru-RU"/>
        </w:rPr>
        <w:t xml:space="preserve">, </w:t>
      </w:r>
      <w:proofErr w:type="spellStart"/>
      <w:r w:rsidRPr="00A87037">
        <w:rPr>
          <w:lang w:bidi="ru-RU"/>
        </w:rPr>
        <w:t>сөз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тіркесі</w:t>
      </w:r>
      <w:proofErr w:type="spellEnd"/>
      <w:r w:rsidRPr="00A87037">
        <w:rPr>
          <w:lang w:bidi="ru-RU"/>
        </w:rPr>
        <w:t>)</w:t>
      </w:r>
    </w:p>
    <w:p w:rsidR="00A87037" w:rsidRPr="00A87037" w:rsidRDefault="00A87037" w:rsidP="00A87037">
      <w:pPr>
        <w:spacing w:after="0"/>
        <w:ind w:firstLine="709"/>
        <w:jc w:val="both"/>
      </w:pPr>
      <w:r w:rsidRPr="00A87037">
        <w:rPr>
          <w:b/>
          <w:bCs/>
          <w:i/>
          <w:iCs/>
          <w:lang w:bidi="ru-RU"/>
        </w:rPr>
        <w:t>А</w:t>
      </w:r>
      <w:r w:rsidRPr="00A87037">
        <w:rPr>
          <w:b/>
          <w:bCs/>
          <w:i/>
          <w:iCs/>
          <w:lang w:val="kk-KZ"/>
        </w:rPr>
        <w:t>ннотация</w:t>
      </w:r>
      <w:r w:rsidRPr="00A87037">
        <w:rPr>
          <w:b/>
          <w:bCs/>
          <w:i/>
          <w:iCs/>
          <w:lang w:bidi="ru-RU"/>
        </w:rPr>
        <w:t xml:space="preserve">. </w:t>
      </w:r>
      <w:r w:rsidRPr="00A87037">
        <w:rPr>
          <w:lang w:bidi="ru-RU"/>
        </w:rPr>
        <w:t>(</w:t>
      </w:r>
      <w:r w:rsidRPr="00A87037">
        <w:rPr>
          <w:lang w:val="kk-KZ"/>
        </w:rPr>
        <w:t>қазақ тілінде</w:t>
      </w:r>
      <w:r w:rsidRPr="00A87037">
        <w:rPr>
          <w:lang w:bidi="ru-RU"/>
        </w:rPr>
        <w:t xml:space="preserve"> 1-3 </w:t>
      </w:r>
      <w:r w:rsidRPr="00A87037">
        <w:rPr>
          <w:lang w:val="kk-KZ"/>
        </w:rPr>
        <w:t>сөйлем</w:t>
      </w:r>
      <w:r w:rsidRPr="00A87037">
        <w:rPr>
          <w:lang w:bidi="ru-RU"/>
        </w:rPr>
        <w:t>)</w:t>
      </w:r>
    </w:p>
    <w:p w:rsidR="00A87037" w:rsidRPr="00A87037" w:rsidRDefault="00A87037" w:rsidP="00A87037">
      <w:pPr>
        <w:spacing w:after="0"/>
        <w:ind w:firstLine="709"/>
        <w:jc w:val="both"/>
      </w:pPr>
      <w:r w:rsidRPr="00A87037">
        <w:rPr>
          <w:b/>
          <w:bCs/>
          <w:i/>
          <w:iCs/>
          <w:lang w:val="kk-KZ"/>
        </w:rPr>
        <w:t xml:space="preserve">Түйін </w:t>
      </w:r>
      <w:proofErr w:type="spellStart"/>
      <w:r w:rsidRPr="00A87037">
        <w:rPr>
          <w:b/>
          <w:bCs/>
          <w:i/>
          <w:iCs/>
          <w:lang w:bidi="ru-RU"/>
        </w:rPr>
        <w:t>сөздер</w:t>
      </w:r>
      <w:proofErr w:type="spellEnd"/>
      <w:r w:rsidRPr="00A87037">
        <w:rPr>
          <w:b/>
          <w:bCs/>
          <w:i/>
          <w:iCs/>
          <w:lang w:bidi="ru-RU"/>
        </w:rPr>
        <w:t xml:space="preserve">: </w:t>
      </w:r>
      <w:r w:rsidRPr="00A87037">
        <w:rPr>
          <w:lang w:bidi="ru-RU"/>
        </w:rPr>
        <w:t>(</w:t>
      </w:r>
      <w:r w:rsidRPr="00A87037">
        <w:rPr>
          <w:lang w:val="kk-KZ"/>
        </w:rPr>
        <w:t>қазақ</w:t>
      </w:r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тілінде</w:t>
      </w:r>
      <w:proofErr w:type="spellEnd"/>
      <w:r w:rsidRPr="00A87037">
        <w:rPr>
          <w:lang w:bidi="ru-RU"/>
        </w:rPr>
        <w:t xml:space="preserve"> 3-5 </w:t>
      </w:r>
      <w:proofErr w:type="spellStart"/>
      <w:r w:rsidRPr="00A87037">
        <w:rPr>
          <w:lang w:bidi="ru-RU"/>
        </w:rPr>
        <w:t>сөз</w:t>
      </w:r>
      <w:proofErr w:type="spellEnd"/>
      <w:r w:rsidRPr="00A87037">
        <w:rPr>
          <w:lang w:bidi="ru-RU"/>
        </w:rPr>
        <w:t xml:space="preserve">, </w:t>
      </w:r>
      <w:proofErr w:type="spellStart"/>
      <w:r w:rsidRPr="00A87037">
        <w:rPr>
          <w:lang w:bidi="ru-RU"/>
        </w:rPr>
        <w:t>сөз</w:t>
      </w:r>
      <w:proofErr w:type="spellEnd"/>
      <w:r w:rsidRPr="00A87037">
        <w:rPr>
          <w:lang w:bidi="ru-RU"/>
        </w:rPr>
        <w:t xml:space="preserve"> </w:t>
      </w:r>
      <w:proofErr w:type="spellStart"/>
      <w:r w:rsidRPr="00A87037">
        <w:rPr>
          <w:lang w:bidi="ru-RU"/>
        </w:rPr>
        <w:t>тіркесі</w:t>
      </w:r>
      <w:proofErr w:type="spellEnd"/>
      <w:r w:rsidRPr="00A87037">
        <w:rPr>
          <w:lang w:bidi="ru-RU"/>
        </w:rPr>
        <w:t>))</w:t>
      </w:r>
    </w:p>
    <w:p w:rsidR="00A87037" w:rsidRPr="00A87037" w:rsidRDefault="00A87037" w:rsidP="00A87037">
      <w:pPr>
        <w:spacing w:after="0"/>
        <w:ind w:firstLine="709"/>
        <w:jc w:val="both"/>
      </w:pPr>
      <w:proofErr w:type="spellStart"/>
      <w:r w:rsidRPr="00A87037">
        <w:rPr>
          <w:b/>
          <w:bCs/>
          <w:i/>
          <w:iCs/>
        </w:rPr>
        <w:t>А</w:t>
      </w:r>
      <w:r w:rsidRPr="00A87037">
        <w:rPr>
          <w:b/>
          <w:bCs/>
          <w:i/>
          <w:iCs/>
          <w:lang w:bidi="en-US"/>
        </w:rPr>
        <w:t>bstract</w:t>
      </w:r>
      <w:proofErr w:type="spellEnd"/>
      <w:r w:rsidRPr="00A87037">
        <w:rPr>
          <w:b/>
          <w:bCs/>
          <w:i/>
          <w:iCs/>
        </w:rPr>
        <w:t xml:space="preserve">. </w:t>
      </w:r>
      <w:r w:rsidRPr="00A87037">
        <w:rPr>
          <w:lang w:bidi="ru-RU"/>
        </w:rPr>
        <w:t>(</w:t>
      </w:r>
      <w:r w:rsidRPr="00A87037">
        <w:rPr>
          <w:lang w:val="kk-KZ"/>
        </w:rPr>
        <w:t>ағылшын тілінде</w:t>
      </w:r>
      <w:r w:rsidRPr="00A87037">
        <w:rPr>
          <w:lang w:bidi="ru-RU"/>
        </w:rPr>
        <w:t xml:space="preserve"> 1-3 </w:t>
      </w:r>
      <w:r w:rsidRPr="00A87037">
        <w:rPr>
          <w:lang w:val="kk-KZ"/>
        </w:rPr>
        <w:t>сөйлем</w:t>
      </w:r>
      <w:r w:rsidRPr="00A87037">
        <w:rPr>
          <w:lang w:bidi="ru-RU"/>
        </w:rPr>
        <w:t>)</w:t>
      </w:r>
    </w:p>
    <w:p w:rsidR="00A87037" w:rsidRPr="00A87037" w:rsidRDefault="00A87037" w:rsidP="00A87037">
      <w:pPr>
        <w:spacing w:after="0"/>
        <w:ind w:firstLine="709"/>
        <w:jc w:val="both"/>
      </w:pPr>
      <w:proofErr w:type="spellStart"/>
      <w:r w:rsidRPr="00A87037">
        <w:rPr>
          <w:b/>
          <w:bCs/>
          <w:i/>
          <w:iCs/>
          <w:lang w:bidi="en-US"/>
        </w:rPr>
        <w:t>Keywords</w:t>
      </w:r>
      <w:proofErr w:type="spellEnd"/>
      <w:r w:rsidRPr="00A87037">
        <w:rPr>
          <w:b/>
          <w:bCs/>
          <w:i/>
          <w:iCs/>
        </w:rPr>
        <w:t xml:space="preserve">: </w:t>
      </w:r>
      <w:r w:rsidRPr="00A87037">
        <w:rPr>
          <w:lang w:bidi="ru-RU"/>
        </w:rPr>
        <w:t>(</w:t>
      </w:r>
      <w:r w:rsidRPr="00A87037">
        <w:rPr>
          <w:lang w:val="kk-KZ"/>
        </w:rPr>
        <w:t xml:space="preserve">ағылшын тілінде </w:t>
      </w:r>
      <w:r w:rsidRPr="00A87037">
        <w:rPr>
          <w:lang w:bidi="ru-RU"/>
        </w:rPr>
        <w:t>3-5 с</w:t>
      </w:r>
      <w:r w:rsidRPr="00A87037">
        <w:rPr>
          <w:lang w:val="kk-KZ"/>
        </w:rPr>
        <w:t>өз, сөз тіркесі</w:t>
      </w:r>
      <w:r w:rsidRPr="00A87037">
        <w:rPr>
          <w:lang w:bidi="ru-RU"/>
        </w:rPr>
        <w:t>)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  <w:r w:rsidRPr="00A87037">
        <w:rPr>
          <w:lang w:val="kk-KZ"/>
        </w:rPr>
        <w:t xml:space="preserve">Мәтін ... мәтін </w:t>
      </w:r>
      <w:r w:rsidRPr="00A87037">
        <w:rPr>
          <w:lang w:bidi="ru-RU"/>
        </w:rPr>
        <w:t>[1, 3</w:t>
      </w:r>
      <w:r w:rsidRPr="00A87037">
        <w:rPr>
          <w:lang w:val="kk-KZ"/>
        </w:rPr>
        <w:t xml:space="preserve"> бет</w:t>
      </w:r>
      <w:r w:rsidRPr="00A87037">
        <w:rPr>
          <w:lang w:bidi="ru-RU"/>
        </w:rPr>
        <w:t xml:space="preserve">]. </w:t>
      </w:r>
      <w:r w:rsidRPr="00A87037">
        <w:rPr>
          <w:lang w:val="kk-KZ"/>
        </w:rPr>
        <w:t xml:space="preserve">Мәтін ... мәтін </w:t>
      </w:r>
      <w:r w:rsidRPr="00A87037">
        <w:rPr>
          <w:lang w:bidi="ru-RU"/>
        </w:rPr>
        <w:t>[2].</w:t>
      </w: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lang w:bidi="ru-RU"/>
        </w:rPr>
      </w:pPr>
    </w:p>
    <w:p w:rsidR="00A87037" w:rsidRPr="00A87037" w:rsidRDefault="00A87037" w:rsidP="00A87037">
      <w:pPr>
        <w:spacing w:after="0"/>
        <w:ind w:firstLine="709"/>
        <w:jc w:val="both"/>
        <w:rPr>
          <w:lang w:val="kk-KZ"/>
        </w:rPr>
      </w:pPr>
      <w:r w:rsidRPr="00A87037">
        <w:rPr>
          <w:lang w:val="kk-KZ"/>
        </w:rPr>
        <w:t>ӘДЕБИЕТ</w:t>
      </w:r>
    </w:p>
    <w:p w:rsidR="00A87037" w:rsidRPr="00A87037" w:rsidRDefault="00A87037" w:rsidP="00A87037">
      <w:pPr>
        <w:numPr>
          <w:ilvl w:val="0"/>
          <w:numId w:val="1"/>
        </w:numPr>
        <w:spacing w:after="0"/>
        <w:jc w:val="both"/>
      </w:pPr>
      <w:r w:rsidRPr="00A87037">
        <w:rPr>
          <w:lang w:bidi="ru-RU"/>
        </w:rPr>
        <w:t>Методические рекомендации диспетчерским СУБД по работе с оборудованием районной АСУ УВД / Под. ред. Ахметова Ж.С. - М.: Воздушный транспорт, 2011. - 405 с.</w:t>
      </w:r>
    </w:p>
    <w:p w:rsidR="00A87037" w:rsidRPr="00A87037" w:rsidRDefault="00A87037" w:rsidP="00A87037">
      <w:pPr>
        <w:numPr>
          <w:ilvl w:val="0"/>
          <w:numId w:val="1"/>
        </w:numPr>
        <w:spacing w:after="0"/>
        <w:jc w:val="both"/>
      </w:pPr>
      <w:r w:rsidRPr="00A87037">
        <w:rPr>
          <w:lang w:bidi="ru-RU"/>
        </w:rPr>
        <w:t>Петров И.С. Организация и планирование работы баз ЭРТОС предприятия гражданской авиации. - М.: Транспорт, 2014. - 221 с.</w:t>
      </w:r>
    </w:p>
    <w:p w:rsidR="00A87037" w:rsidRPr="00A87037" w:rsidRDefault="00A87037" w:rsidP="00A87037">
      <w:pPr>
        <w:numPr>
          <w:ilvl w:val="0"/>
          <w:numId w:val="1"/>
        </w:numPr>
        <w:spacing w:after="0"/>
        <w:jc w:val="both"/>
      </w:pPr>
      <w:r w:rsidRPr="00A87037">
        <w:rPr>
          <w:lang w:bidi="ru-RU"/>
        </w:rPr>
        <w:t xml:space="preserve">Петров А.А. Ячейка комплектного распределительного устройства [Электронный ресурс]. - 2006. - </w:t>
      </w:r>
      <w:r w:rsidRPr="00A87037">
        <w:rPr>
          <w:lang w:bidi="en-US"/>
        </w:rPr>
        <w:t>URL</w:t>
      </w:r>
      <w:r w:rsidRPr="00A87037">
        <w:t xml:space="preserve">: </w:t>
      </w:r>
      <w:r w:rsidRPr="00A87037">
        <w:rPr>
          <w:lang w:bidi="en-US"/>
        </w:rPr>
        <w:t>http</w:t>
      </w:r>
      <w:r w:rsidRPr="00A87037">
        <w:t>:/</w:t>
      </w:r>
      <w:hyperlink r:id="rId5" w:history="1">
        <w:r w:rsidRPr="00A87037">
          <w:rPr>
            <w:rStyle w:val="a3"/>
          </w:rPr>
          <w:t>/swwiuf.kz/</w:t>
        </w:r>
      </w:hyperlink>
      <w:r w:rsidRPr="00A87037">
        <w:rPr>
          <w:u w:val="single"/>
          <w:lang w:bidi="en-US"/>
        </w:rPr>
        <w:t>stst</w:t>
      </w:r>
      <w:r w:rsidRPr="00A87037">
        <w:rPr>
          <w:u w:val="single"/>
        </w:rPr>
        <w:t xml:space="preserve"> </w:t>
      </w:r>
      <w:proofErr w:type="gramStart"/>
      <w:r w:rsidRPr="00A87037">
        <w:rPr>
          <w:u w:val="single"/>
        </w:rPr>
        <w:t>2006.</w:t>
      </w:r>
      <w:r w:rsidRPr="00A87037">
        <w:rPr>
          <w:u w:val="single"/>
          <w:lang w:bidi="en-US"/>
        </w:rPr>
        <w:t>htm</w:t>
      </w:r>
      <w:r w:rsidRPr="00A87037">
        <w:rPr>
          <w:u w:val="single"/>
          <w:lang w:bidi="ru-RU"/>
        </w:rPr>
        <w:t>(</w:t>
      </w:r>
      <w:proofErr w:type="gramEnd"/>
      <w:r w:rsidRPr="00A87037">
        <w:rPr>
          <w:u w:val="single"/>
          <w:lang w:bidi="ru-RU"/>
        </w:rPr>
        <w:t>дата обращения: 12.03.2015).</w:t>
      </w:r>
    </w:p>
    <w:p w:rsidR="00A87037" w:rsidRPr="00A87037" w:rsidRDefault="00A87037" w:rsidP="00A87037">
      <w:pPr>
        <w:numPr>
          <w:ilvl w:val="0"/>
          <w:numId w:val="1"/>
        </w:numPr>
        <w:spacing w:after="0"/>
        <w:jc w:val="both"/>
      </w:pPr>
      <w:proofErr w:type="spellStart"/>
      <w:r w:rsidRPr="00A87037">
        <w:rPr>
          <w:lang w:bidi="ru-RU"/>
        </w:rPr>
        <w:t>Сагимбекова</w:t>
      </w:r>
      <w:proofErr w:type="spellEnd"/>
      <w:r w:rsidRPr="00A87037">
        <w:rPr>
          <w:lang w:bidi="ru-RU"/>
        </w:rPr>
        <w:t xml:space="preserve"> А.О., </w:t>
      </w:r>
      <w:proofErr w:type="spellStart"/>
      <w:r w:rsidRPr="00A87037">
        <w:rPr>
          <w:lang w:bidi="ru-RU"/>
        </w:rPr>
        <w:t>Омарова</w:t>
      </w:r>
      <w:proofErr w:type="spellEnd"/>
      <w:r w:rsidRPr="00A87037">
        <w:rPr>
          <w:lang w:bidi="ru-RU"/>
        </w:rPr>
        <w:t xml:space="preserve"> Г.С. Эффективный алгоритм решения симметричных задач // Вестник </w:t>
      </w:r>
      <w:proofErr w:type="spellStart"/>
      <w:r w:rsidRPr="00A87037">
        <w:rPr>
          <w:lang w:bidi="ru-RU"/>
        </w:rPr>
        <w:t>КазНТУ</w:t>
      </w:r>
      <w:proofErr w:type="spellEnd"/>
      <w:r w:rsidRPr="00A87037">
        <w:rPr>
          <w:lang w:bidi="ru-RU"/>
        </w:rPr>
        <w:t>. - Алматы, 2012. - № 3/4 (37/38). - С. 310-315.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2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37"/>
    <w:rsid w:val="006C0B77"/>
    <w:rsid w:val="008242FF"/>
    <w:rsid w:val="00870751"/>
    <w:rsid w:val="00922C48"/>
    <w:rsid w:val="00A8703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FFEB-42D2-41AD-8BFA-9D09786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wiuf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2023-03-17T10:09:00Z</dcterms:created>
  <dcterms:modified xsi:type="dcterms:W3CDTF">2023-03-17T10:09:00Z</dcterms:modified>
</cp:coreProperties>
</file>